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FE2BB" w14:textId="77777777" w:rsidR="00D144C3" w:rsidRPr="003A6A2A" w:rsidRDefault="00D144C3" w:rsidP="00D144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</w:t>
      </w:r>
    </w:p>
    <w:p w14:paraId="2D19E1B9" w14:textId="682E3CC8" w:rsidR="00D144C3" w:rsidRPr="003A6A2A" w:rsidRDefault="00D144C3" w:rsidP="00D144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по результатам </w:t>
      </w:r>
      <w:r w:rsidR="00B06A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итогового </w:t>
      </w: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мониторинга по усвоению содержания дошкольного воспитания и обучения детей </w:t>
      </w:r>
      <w:r w:rsidR="00B06A16">
        <w:rPr>
          <w:rFonts w:ascii="Times New Roman" w:hAnsi="Times New Roman" w:cs="Times New Roman"/>
          <w:b/>
          <w:bCs/>
          <w:sz w:val="28"/>
          <w:szCs w:val="28"/>
        </w:rPr>
        <w:t>предшкольно</w:t>
      </w:r>
      <w:r w:rsidR="00B06A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го </w:t>
      </w:r>
      <w:r w:rsidR="00D2600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0 «А» </w:t>
      </w:r>
      <w:r w:rsidR="00B06A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класса </w:t>
      </w:r>
    </w:p>
    <w:p w14:paraId="54F53C1D" w14:textId="23DDF570" w:rsidR="00D144C3" w:rsidRDefault="004C180B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май 202</w:t>
      </w:r>
      <w:r w:rsidR="00EF184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144C3">
        <w:rPr>
          <w:rFonts w:ascii="Times New Roman" w:hAnsi="Times New Roman" w:cs="Times New Roman"/>
          <w:sz w:val="28"/>
          <w:szCs w:val="28"/>
        </w:rPr>
        <w:t>г.</w:t>
      </w:r>
    </w:p>
    <w:p w14:paraId="5F10106E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определить уровень усвоения ребенком содержания Типовой программы.</w:t>
      </w:r>
    </w:p>
    <w:p w14:paraId="06533B62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получения результатов мониторинга: наблюдение, которое проводится в течение учебного года, где педагог отслеживает развитие ребёнка в естественной обстановке, в повседневной жизни.</w:t>
      </w:r>
    </w:p>
    <w:p w14:paraId="4219D5E6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проводился по 5 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</w:t>
      </w:r>
    </w:p>
    <w:p w14:paraId="742FB457" w14:textId="3E69DB54" w:rsidR="00D144C3" w:rsidRDefault="00B06A16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обследовано – </w:t>
      </w:r>
      <w:r w:rsidR="00741E41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44C3">
        <w:rPr>
          <w:rFonts w:ascii="Times New Roman" w:hAnsi="Times New Roman" w:cs="Times New Roman"/>
          <w:sz w:val="28"/>
          <w:szCs w:val="28"/>
        </w:rPr>
        <w:t>детей (что составляет 100%)</w:t>
      </w:r>
    </w:p>
    <w:p w14:paraId="65265B00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имеют:</w:t>
      </w:r>
    </w:p>
    <w:p w14:paraId="0B7DF056" w14:textId="66FF9F0B" w:rsidR="00D144C3" w:rsidRDefault="00B06A16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 w:rsidR="00741E41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 (</w:t>
      </w:r>
      <w:r w:rsidR="00741E41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7979C4D7" w14:textId="0F15C3AA" w:rsidR="00D144C3" w:rsidRDefault="00B06A16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 w:rsidR="00741E41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 w:rsidR="004C357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4F8175C0" w14:textId="07F69E1A" w:rsidR="00D144C3" w:rsidRDefault="00B06A16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 w:rsidR="00741E41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 w:rsidR="00741E4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348F1427" w14:textId="2A0F26A2" w:rsidR="00D144C3" w:rsidRDefault="00D144C3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C180B">
        <w:rPr>
          <w:rFonts w:ascii="Times New Roman" w:hAnsi="Times New Roman" w:cs="Times New Roman"/>
          <w:sz w:val="28"/>
          <w:szCs w:val="28"/>
        </w:rPr>
        <w:t>иаграмма диагностики на май 202</w:t>
      </w:r>
      <w:r w:rsidR="00EF1847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7004E7FE" w14:textId="77777777" w:rsidR="00D144C3" w:rsidRDefault="00D144C3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E7BE62" wp14:editId="73765B3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744F496" w14:textId="77777777" w:rsidR="00D144C3" w:rsidRPr="00F62FB9" w:rsidRDefault="00D144C3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F64799D" wp14:editId="7C9A67A2">
                <wp:simplePos x="0" y="0"/>
                <wp:positionH relativeFrom="column">
                  <wp:posOffset>2057400</wp:posOffset>
                </wp:positionH>
                <wp:positionV relativeFrom="paragraph">
                  <wp:posOffset>353694</wp:posOffset>
                </wp:positionV>
                <wp:extent cx="228600" cy="0"/>
                <wp:effectExtent l="0" t="76200" r="19050" b="952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995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62pt;margin-top:27.85pt;width:1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A869C79" wp14:editId="292DBA15">
                <wp:simplePos x="0" y="0"/>
                <wp:positionH relativeFrom="column">
                  <wp:posOffset>5610225</wp:posOffset>
                </wp:positionH>
                <wp:positionV relativeFrom="paragraph">
                  <wp:posOffset>114299</wp:posOffset>
                </wp:positionV>
                <wp:extent cx="228600" cy="0"/>
                <wp:effectExtent l="0" t="76200" r="1905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F8153" id="Прямая со стрелкой 3" o:spid="_x0000_s1026" type="#_x0000_t32" style="position:absolute;margin-left:441.75pt;margin-top:9pt;width:18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A486F39" wp14:editId="27DFD55F">
                <wp:simplePos x="0" y="0"/>
                <wp:positionH relativeFrom="column">
                  <wp:posOffset>3958590</wp:posOffset>
                </wp:positionH>
                <wp:positionV relativeFrom="paragraph">
                  <wp:posOffset>113664</wp:posOffset>
                </wp:positionV>
                <wp:extent cx="228600" cy="0"/>
                <wp:effectExtent l="0" t="76200" r="19050" b="952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3A956" id="Прямая со стрелкой 1" o:spid="_x0000_s1026" type="#_x0000_t32" style="position:absolute;margin-left:311.7pt;margin-top:8.95pt;width:18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F62FB9">
        <w:rPr>
          <w:rFonts w:ascii="Times New Roman" w:hAnsi="Times New Roman" w:cs="Times New Roman"/>
          <w:color w:val="FF0000"/>
          <w:sz w:val="28"/>
          <w:szCs w:val="28"/>
        </w:rPr>
        <w:t xml:space="preserve">Правой кнопкой мыши нажмите на диаграмму       изменить данные    изменить данные в </w:t>
      </w:r>
      <w:r w:rsidRPr="00F62FB9">
        <w:rPr>
          <w:rFonts w:ascii="Times New Roman" w:hAnsi="Times New Roman" w:cs="Times New Roman"/>
          <w:color w:val="FF0000"/>
          <w:sz w:val="28"/>
          <w:szCs w:val="28"/>
          <w:lang w:val="en-US"/>
        </w:rPr>
        <w:t>Excel</w:t>
      </w:r>
      <w:r w:rsidRPr="00F62FB9">
        <w:rPr>
          <w:rFonts w:ascii="Times New Roman" w:hAnsi="Times New Roman" w:cs="Times New Roman"/>
          <w:color w:val="FF0000"/>
          <w:sz w:val="28"/>
          <w:szCs w:val="28"/>
        </w:rPr>
        <w:t xml:space="preserve">       вставляете необходимое вам количество детей</w:t>
      </w:r>
    </w:p>
    <w:p w14:paraId="7B67D4F6" w14:textId="77777777" w:rsidR="00D144C3" w:rsidRPr="00EF6EAB" w:rsidRDefault="00D144C3" w:rsidP="00D144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Pr="00EF6EAB">
        <w:rPr>
          <w:rFonts w:ascii="Times New Roman" w:hAnsi="Times New Roman" w:cs="Times New Roman"/>
          <w:b/>
          <w:bCs/>
          <w:sz w:val="28"/>
          <w:szCs w:val="28"/>
        </w:rPr>
        <w:t>Краткий анализ результатов обследования детей по направлениям:</w:t>
      </w:r>
    </w:p>
    <w:p w14:paraId="5961E397" w14:textId="77777777" w:rsidR="00D144C3" w:rsidRPr="00EF6EAB" w:rsidRDefault="00D144C3" w:rsidP="00D144C3">
      <w:pPr>
        <w:rPr>
          <w:rFonts w:ascii="Times New Roman" w:hAnsi="Times New Roman" w:cs="Times New Roman"/>
          <w:sz w:val="28"/>
          <w:szCs w:val="28"/>
          <w:u w:val="single"/>
        </w:rPr>
      </w:pPr>
      <w:r w:rsidRPr="00EF6EAB">
        <w:rPr>
          <w:rFonts w:ascii="Times New Roman" w:hAnsi="Times New Roman" w:cs="Times New Roman"/>
          <w:sz w:val="28"/>
          <w:szCs w:val="28"/>
          <w:u w:val="single"/>
        </w:rPr>
        <w:t>Физическое развитие:</w:t>
      </w:r>
    </w:p>
    <w:p w14:paraId="16C6887B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100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96E8EBB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016670AE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FCE8C43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286BE7C4" w14:textId="2CD0ACD4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-ходить в колонне по одному, по двое, по трое, с перешагиванием через предметы, боком;</w:t>
      </w:r>
    </w:p>
    <w:p w14:paraId="291DBE19" w14:textId="51F50081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-бегать с разной скоростью – медленно, быстро, в среднем темпе, непрерывно;</w:t>
      </w:r>
    </w:p>
    <w:p w14:paraId="78FACAB0" w14:textId="11678972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-бегать на скорости до места назначения;</w:t>
      </w:r>
    </w:p>
    <w:p w14:paraId="352292D7" w14:textId="6BFE642C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-ползать между предметами на четвереньках;</w:t>
      </w:r>
    </w:p>
    <w:p w14:paraId="0FC5E599" w14:textId="5BD984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-ползать между предметами разными способами;</w:t>
      </w:r>
    </w:p>
    <w:p w14:paraId="33859A0C" w14:textId="3566886F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-лазать, переходя от одной гимнастической стенки к другой;</w:t>
      </w:r>
    </w:p>
    <w:p w14:paraId="6AAD0CDD" w14:textId="6653374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-прыгать с продвижением вперед между предметами, перепрыгивать через шнуры, линии, попеременно на правой и левой ноге;</w:t>
      </w:r>
    </w:p>
    <w:p w14:paraId="423A8D59" w14:textId="65463163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-подбрасывать мяч вверх, над веревкой и ловить одной рукой;</w:t>
      </w:r>
    </w:p>
    <w:p w14:paraId="771BA9E2" w14:textId="106F3F53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-бросать мяч об пол одной рукой и ловить двумя руками;</w:t>
      </w:r>
    </w:p>
    <w:p w14:paraId="3BA9D9C0" w14:textId="67B4EBBD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-перестраиваться из шеренги в колонну по одному, выполнять повороты на месте;</w:t>
      </w:r>
    </w:p>
    <w:p w14:paraId="6B67654E" w14:textId="20EEDA08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-перестраиваться из шеренги в колонну по три;</w:t>
      </w:r>
    </w:p>
    <w:p w14:paraId="5C8A0270" w14:textId="619C8A39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самостоятельно гигиенические процедуры;</w:t>
      </w:r>
    </w:p>
    <w:p w14:paraId="3FC50073" w14:textId="0AD03634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-помогать друг другу в процессе гигиенических процедур.</w:t>
      </w:r>
    </w:p>
    <w:p w14:paraId="4BCA8A7B" w14:textId="77777777" w:rsidR="00D144C3" w:rsidRPr="00EF6EAB" w:rsidRDefault="00D144C3" w:rsidP="00D144C3">
      <w:pPr>
        <w:rPr>
          <w:rFonts w:ascii="Times New Roman" w:hAnsi="Times New Roman" w:cs="Times New Roman"/>
          <w:sz w:val="28"/>
          <w:szCs w:val="28"/>
          <w:u w:val="single"/>
        </w:rPr>
      </w:pPr>
      <w:r w:rsidRPr="00EF6EAB">
        <w:rPr>
          <w:rFonts w:ascii="Times New Roman" w:hAnsi="Times New Roman" w:cs="Times New Roman"/>
          <w:sz w:val="28"/>
          <w:szCs w:val="28"/>
          <w:u w:val="single"/>
        </w:rPr>
        <w:t>Развитие коммуникативных навыков:</w:t>
      </w:r>
    </w:p>
    <w:p w14:paraId="064012C6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100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631CF624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691BB677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2F438CA8" w14:textId="51FD8765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</w:p>
    <w:p w14:paraId="1C35217E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7A2364A1" w14:textId="09594EDD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все звуки родного языка;</w:t>
      </w:r>
    </w:p>
    <w:p w14:paraId="42A291D1" w14:textId="52672BE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-определять место звуков в слове;</w:t>
      </w:r>
    </w:p>
    <w:p w14:paraId="7C6CC424" w14:textId="2796BDEE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49A9">
        <w:rPr>
          <w:rFonts w:ascii="Times New Roman" w:hAnsi="Times New Roman" w:cs="Times New Roman"/>
          <w:sz w:val="28"/>
          <w:szCs w:val="28"/>
        </w:rPr>
        <w:t>четко произносить согласные сходные по произношению;</w:t>
      </w:r>
    </w:p>
    <w:p w14:paraId="0DA47DA5" w14:textId="4DF85A6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звуковой анализ слов;</w:t>
      </w:r>
    </w:p>
    <w:p w14:paraId="11030C01" w14:textId="33831A0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-употреблять в речи существительные, связывая их с числительными и прилагательными с существительными;</w:t>
      </w:r>
    </w:p>
    <w:p w14:paraId="4E26962B" w14:textId="5803326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-употреблять в речи повествовательные, вопросительные, восклицательные предложения;</w:t>
      </w:r>
    </w:p>
    <w:p w14:paraId="0780DB89" w14:textId="4193585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-придумывать продолжение и окончание рассказа с помощью взрослых;</w:t>
      </w:r>
    </w:p>
    <w:p w14:paraId="561F59AE" w14:textId="64E1EC8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-сочинять рассказы по наблюдениям и сюжетным картинкам;</w:t>
      </w:r>
    </w:p>
    <w:p w14:paraId="6A3DEDB3" w14:textId="7650B3EE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причинно-следственные связи, литературные жанры;</w:t>
      </w:r>
    </w:p>
    <w:p w14:paraId="3C1212D1" w14:textId="2CDA4713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-читать стихотворения выразительно, с интонацией;</w:t>
      </w:r>
    </w:p>
    <w:p w14:paraId="1991A528" w14:textId="3DD7B6E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-пересказывать содержание рассказа самостоятельно, сохраняя последовательность сюжета;</w:t>
      </w:r>
    </w:p>
    <w:p w14:paraId="3AEF0F36" w14:textId="4821FFE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-участвовать в инсценировке художественного произведения, распределив его роли;</w:t>
      </w:r>
    </w:p>
    <w:p w14:paraId="2151E4BD" w14:textId="4637F48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-передавать в ролях настроение и характер героя, жесты, интонацию и мимику образа;</w:t>
      </w:r>
    </w:p>
    <w:p w14:paraId="678C258A" w14:textId="773B46F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-делить слова на слоги, определять их количество и порядок;</w:t>
      </w:r>
    </w:p>
    <w:p w14:paraId="0B746E87" w14:textId="4D78284E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слова на заданный слог;</w:t>
      </w:r>
    </w:p>
    <w:p w14:paraId="7B33392B" w14:textId="267669D8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количество слогов в слове;</w:t>
      </w:r>
    </w:p>
    <w:p w14:paraId="21A7A72C" w14:textId="39105A0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простые предложения с предложенными словами;</w:t>
      </w:r>
    </w:p>
    <w:p w14:paraId="7A09BE38" w14:textId="4028DC7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держать ручку;</w:t>
      </w:r>
    </w:p>
    <w:p w14:paraId="26C5D0EB" w14:textId="3F43BA41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признаки звуков (гласные/согласные);</w:t>
      </w:r>
    </w:p>
    <w:p w14:paraId="4108041F" w14:textId="3FC2EBD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различные линии;</w:t>
      </w:r>
    </w:p>
    <w:p w14:paraId="27A31C97" w14:textId="1B94A1A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произносить специфические звуки казахского языка в слове;</w:t>
      </w:r>
    </w:p>
    <w:p w14:paraId="31299C19" w14:textId="0564CBC8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названия продуктов, посуды, мебели фруктов, овощей, животных, птиц, частей тела человека, транспорта.</w:t>
      </w:r>
    </w:p>
    <w:p w14:paraId="1ACBEB57" w14:textId="77777777" w:rsidR="001449A9" w:rsidRPr="00EC5C76" w:rsidRDefault="001449A9" w:rsidP="001449A9">
      <w:pPr>
        <w:rPr>
          <w:rFonts w:ascii="Times New Roman" w:hAnsi="Times New Roman" w:cs="Times New Roman"/>
          <w:sz w:val="28"/>
          <w:szCs w:val="28"/>
          <w:u w:val="single"/>
        </w:rPr>
      </w:pPr>
      <w:r w:rsidRPr="00EC5C76">
        <w:rPr>
          <w:rFonts w:ascii="Times New Roman" w:hAnsi="Times New Roman" w:cs="Times New Roman"/>
          <w:sz w:val="28"/>
          <w:szCs w:val="28"/>
          <w:u w:val="single"/>
        </w:rPr>
        <w:t>Развитие познавательных и интеллектуальных навыков:</w:t>
      </w:r>
    </w:p>
    <w:p w14:paraId="6733E8F1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100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4D7C4D1A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34A6B956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6FB7B62" w14:textId="77777777" w:rsidR="001449A9" w:rsidRDefault="001449A9" w:rsidP="00144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6BC07624" w14:textId="44CAC83D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-создавать множества (группы предметов) из разных по качеству элементов;</w:t>
      </w:r>
    </w:p>
    <w:p w14:paraId="264403AF" w14:textId="1E97AC16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-делить множества на части и воссоединять их;</w:t>
      </w:r>
    </w:p>
    <w:p w14:paraId="263035DC" w14:textId="3895861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вопросы «Сколько?», «Который» («Какой?) и правильно отвечать на них;</w:t>
      </w:r>
    </w:p>
    <w:p w14:paraId="30A5EE38" w14:textId="2ED3BB5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-сравнивать предметы по различным признакам (цвет, форма, размер, материал, применение);</w:t>
      </w:r>
    </w:p>
    <w:p w14:paraId="37BBAC53" w14:textId="505D7289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длину, высоту, ширину и толщину предметов;</w:t>
      </w:r>
    </w:p>
    <w:p w14:paraId="0E38DC99" w14:textId="64E19D7A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-сравнивать предметы, используя методы наложения и приложения, прием попарного сравнивания;</w:t>
      </w:r>
    </w:p>
    <w:p w14:paraId="7F899DE5" w14:textId="56524D4D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-ориентироваться на листе бумаги, называть последовательно дни недели, месяцы по временам года;</w:t>
      </w:r>
    </w:p>
    <w:p w14:paraId="114505CD" w14:textId="6A683BA6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-располагать предметы в пространстве;</w:t>
      </w:r>
    </w:p>
    <w:p w14:paraId="16B12EA5" w14:textId="724FE355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-собирать пазлы, выполнять игровые задания на логику.</w:t>
      </w:r>
    </w:p>
    <w:p w14:paraId="35E01913" w14:textId="77777777" w:rsidR="00B14305" w:rsidRPr="00EC5C76" w:rsidRDefault="00B14305" w:rsidP="00B14305">
      <w:pPr>
        <w:rPr>
          <w:rFonts w:ascii="Times New Roman" w:hAnsi="Times New Roman" w:cs="Times New Roman"/>
          <w:sz w:val="28"/>
          <w:szCs w:val="28"/>
          <w:u w:val="single"/>
        </w:rPr>
      </w:pPr>
      <w:r w:rsidRPr="00EC5C76">
        <w:rPr>
          <w:rFonts w:ascii="Times New Roman" w:hAnsi="Times New Roman" w:cs="Times New Roman"/>
          <w:sz w:val="28"/>
          <w:szCs w:val="28"/>
          <w:u w:val="single"/>
        </w:rPr>
        <w:t>Развитие творческих навыков:</w:t>
      </w:r>
    </w:p>
    <w:p w14:paraId="3619EDA9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100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BBF3FF1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4FEA10EB" w14:textId="39863F2B" w:rsidR="004C3577" w:rsidRPr="00741E41" w:rsidRDefault="00741E41" w:rsidP="004C35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4DE0F4A2" w14:textId="77777777" w:rsidR="00B14305" w:rsidRDefault="00B14305" w:rsidP="00B14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5BDC516A" w14:textId="49348412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-подбирать цвет по своему усмотрению;</w:t>
      </w:r>
    </w:p>
    <w:p w14:paraId="7A55A514" w14:textId="4748FB91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-пользоваться красками, смешивать акварель в палитре с водой, красить карандашом, различными принтами, для получения насыщенных цветов;</w:t>
      </w:r>
    </w:p>
    <w:p w14:paraId="35866BF6" w14:textId="32E2C50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-оценивать результаты своей работы;</w:t>
      </w:r>
    </w:p>
    <w:p w14:paraId="029D660C" w14:textId="214F2B28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казахскую национальную одежду с орнаментом;</w:t>
      </w:r>
    </w:p>
    <w:p w14:paraId="66BE24CD" w14:textId="4636C883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-изображать сюжетные рисунки;</w:t>
      </w:r>
    </w:p>
    <w:p w14:paraId="13BA1A6B" w14:textId="6799B142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-лепить с натуры и по представлению знакомые предметы разной формы и величины;</w:t>
      </w:r>
    </w:p>
    <w:p w14:paraId="680F060D" w14:textId="4EA9D67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-лепить фигуры человека и животного, соблюдая простые пропорции;</w:t>
      </w:r>
    </w:p>
    <w:p w14:paraId="7B7C70F0" w14:textId="2A0679FB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-лепить разнообразную казахскую посуду, предметы быта, ювелирные изделия;</w:t>
      </w:r>
    </w:p>
    <w:p w14:paraId="0429D9E1" w14:textId="1EEB8EF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-составлять сюжетные композиции по содержанию сказок и рассказов;</w:t>
      </w:r>
    </w:p>
    <w:p w14:paraId="26EA65B3" w14:textId="4650B1CF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-вырезать ножницами различные геометрические фигуры;</w:t>
      </w:r>
    </w:p>
    <w:p w14:paraId="17CFAE0A" w14:textId="6F75D7F4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-вырезать знакомые или придуманные различные образы, сразу несколько одинаковых форм из бумаги, сложенной гармошкой;</w:t>
      </w:r>
    </w:p>
    <w:p w14:paraId="43FD4D25" w14:textId="2DAEA64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образ из несколько частей;</w:t>
      </w:r>
    </w:p>
    <w:p w14:paraId="3C2BA16F" w14:textId="24BC4A10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-работать с готовыми шаблонами и трафаретами;</w:t>
      </w:r>
    </w:p>
    <w:p w14:paraId="419C0B32" w14:textId="5E5ACE7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использовать ножницы и клей;</w:t>
      </w:r>
    </w:p>
    <w:p w14:paraId="0EEF3406" w14:textId="15E04699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-конструировать из бросового и природного материала;</w:t>
      </w:r>
    </w:p>
    <w:p w14:paraId="580121CA" w14:textId="6EBBDB50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-преобразовывает плоскостные бумажные формы в объемные;</w:t>
      </w:r>
    </w:p>
    <w:p w14:paraId="37D99196" w14:textId="5C7B003E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-соблюдать правила безопасности на рабочем месте;</w:t>
      </w:r>
    </w:p>
    <w:p w14:paraId="75C52B1A" w14:textId="0209E2AF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простые музыкальные жанры (кюй, песня, танец, марш);</w:t>
      </w:r>
    </w:p>
    <w:p w14:paraId="504A0E8B" w14:textId="68F8BBE5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-выделять отдельные фрагменты произведения (вступления, припев, заключение);</w:t>
      </w:r>
    </w:p>
    <w:p w14:paraId="294D3BE6" w14:textId="77E0DBB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-играть простые мелодии на музыкальных инструментах;</w:t>
      </w:r>
    </w:p>
    <w:p w14:paraId="085A9969" w14:textId="5BF9194E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-двигаться с предметами, инсценировать сюжетные игры;</w:t>
      </w:r>
    </w:p>
    <w:p w14:paraId="7E4CA012" w14:textId="6061B70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движения в соответствии с характером музыки.</w:t>
      </w:r>
    </w:p>
    <w:p w14:paraId="2B4E936F" w14:textId="77777777" w:rsidR="000967C2" w:rsidRPr="008C2999" w:rsidRDefault="000967C2" w:rsidP="000967C2">
      <w:pPr>
        <w:rPr>
          <w:rFonts w:ascii="Times New Roman" w:hAnsi="Times New Roman" w:cs="Times New Roman"/>
          <w:sz w:val="28"/>
          <w:szCs w:val="28"/>
          <w:u w:val="single"/>
        </w:rPr>
      </w:pPr>
      <w:r w:rsidRPr="008C2999">
        <w:rPr>
          <w:rFonts w:ascii="Times New Roman" w:hAnsi="Times New Roman" w:cs="Times New Roman"/>
          <w:sz w:val="28"/>
          <w:szCs w:val="28"/>
          <w:u w:val="single"/>
        </w:rPr>
        <w:t>Формирование социально-эмоциональных навыков</w:t>
      </w:r>
    </w:p>
    <w:p w14:paraId="6E3229BD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100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5781EB1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3C3E167C" w14:textId="77777777" w:rsidR="00741E41" w:rsidRDefault="00741E41" w:rsidP="0074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302B783" w14:textId="77777777" w:rsidR="000967C2" w:rsidRDefault="000967C2" w:rsidP="000967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5CA5D177" w14:textId="3877611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-помогать по домашним делам;</w:t>
      </w:r>
    </w:p>
    <w:p w14:paraId="56D507E6" w14:textId="2D69A43F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-выражать словесно свои добрые чувства членам семьи;</w:t>
      </w:r>
    </w:p>
    <w:p w14:paraId="48CEC074" w14:textId="1A5AD009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из каких материалов изготовлены предметы, определять их качества и свойства;</w:t>
      </w:r>
    </w:p>
    <w:p w14:paraId="28EBB938" w14:textId="4791D04A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-проявлять уважение к ценностям  казахского народа;</w:t>
      </w:r>
    </w:p>
    <w:p w14:paraId="3FF09075" w14:textId="357C102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-ответственно выполнять порученные задания;</w:t>
      </w:r>
    </w:p>
    <w:p w14:paraId="738511CB" w14:textId="239509B7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-свободно ориентироваться в помещении, на участке детского сада, в ближайшем микрорайоне;</w:t>
      </w:r>
    </w:p>
    <w:p w14:paraId="27A287E0" w14:textId="746F57A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-различать предметы неживой природы от предметов, созданных руками человека;</w:t>
      </w:r>
    </w:p>
    <w:p w14:paraId="6E832238" w14:textId="6CDCA2A3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деревья, кустарники, цветы, травянистые растения родного края;</w:t>
      </w:r>
    </w:p>
    <w:p w14:paraId="6758271F" w14:textId="5E275802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-группировать животных по разным признакам;</w:t>
      </w:r>
    </w:p>
    <w:p w14:paraId="2668314D" w14:textId="6971BF12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32D9D">
        <w:rPr>
          <w:rFonts w:ascii="Times New Roman" w:hAnsi="Times New Roman" w:cs="Times New Roman"/>
          <w:sz w:val="28"/>
          <w:szCs w:val="28"/>
        </w:rPr>
        <w:t>экспериментировать со знакомыми материалами;</w:t>
      </w:r>
    </w:p>
    <w:p w14:paraId="4BBC0867" w14:textId="0223EC50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и называть животных и их детенышей, обитающих на территории Казахстана;</w:t>
      </w:r>
    </w:p>
    <w:p w14:paraId="372D5BAE" w14:textId="71FA24F8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и называть перелетных и зимующих птиц;</w:t>
      </w:r>
    </w:p>
    <w:p w14:paraId="246923EC" w14:textId="56C6FD51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-рассказывать о профессиях родителей, близких;</w:t>
      </w:r>
    </w:p>
    <w:p w14:paraId="2AF0F481" w14:textId="5FF8237D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-соблюдать правила безопасности собственной жизни;</w:t>
      </w:r>
    </w:p>
    <w:p w14:paraId="4D766187" w14:textId="04394F4C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что «правильно» или «неправильно», «хорошо» или «плохо».</w:t>
      </w:r>
    </w:p>
    <w:p w14:paraId="6C95F3B9" w14:textId="731826B7" w:rsidR="00532D9D" w:rsidRPr="00251709" w:rsidRDefault="00532D9D" w:rsidP="00532D9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51709">
        <w:rPr>
          <w:rFonts w:ascii="Times New Roman" w:hAnsi="Times New Roman" w:cs="Times New Roman"/>
          <w:b/>
          <w:bCs/>
          <w:sz w:val="28"/>
          <w:szCs w:val="28"/>
        </w:rPr>
        <w:t xml:space="preserve">Сравнительный анализ результатов мониторинга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начале </w:t>
      </w:r>
      <w:r w:rsidR="004C180B">
        <w:rPr>
          <w:rFonts w:ascii="Times New Roman" w:hAnsi="Times New Roman" w:cs="Times New Roman"/>
          <w:b/>
          <w:bCs/>
          <w:sz w:val="28"/>
          <w:szCs w:val="28"/>
        </w:rPr>
        <w:t>и в конце 202</w:t>
      </w:r>
      <w:r w:rsidR="00EF1847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EF1847"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EF1847">
        <w:rPr>
          <w:rFonts w:ascii="Times New Roman" w:hAnsi="Times New Roman" w:cs="Times New Roman"/>
          <w:b/>
          <w:bCs/>
          <w:sz w:val="28"/>
          <w:szCs w:val="28"/>
          <w:lang w:val="kk-KZ"/>
        </w:rPr>
        <w:t>24</w:t>
      </w:r>
      <w:r w:rsidRPr="00251709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27"/>
        <w:gridCol w:w="1338"/>
        <w:gridCol w:w="1044"/>
        <w:gridCol w:w="1338"/>
        <w:gridCol w:w="1043"/>
        <w:gridCol w:w="1338"/>
        <w:gridCol w:w="1043"/>
      </w:tblGrid>
      <w:tr w:rsidR="00532D9D" w14:paraId="15AEE795" w14:textId="77777777" w:rsidTr="0014475C">
        <w:tc>
          <w:tcPr>
            <w:tcW w:w="2427" w:type="dxa"/>
          </w:tcPr>
          <w:p w14:paraId="4FB3E6C9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tcBorders>
              <w:right w:val="nil"/>
            </w:tcBorders>
          </w:tcPr>
          <w:p w14:paraId="43A97A1F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уровень</w:t>
            </w:r>
          </w:p>
        </w:tc>
        <w:tc>
          <w:tcPr>
            <w:tcW w:w="1044" w:type="dxa"/>
            <w:tcBorders>
              <w:left w:val="nil"/>
            </w:tcBorders>
          </w:tcPr>
          <w:p w14:paraId="57BECD94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gridSpan w:val="2"/>
            <w:tcBorders>
              <w:left w:val="nil"/>
            </w:tcBorders>
          </w:tcPr>
          <w:p w14:paraId="4DE18A32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2381" w:type="dxa"/>
            <w:gridSpan w:val="2"/>
          </w:tcPr>
          <w:p w14:paraId="607F7B6D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</w:tr>
      <w:tr w:rsidR="00532D9D" w14:paraId="664EEF1A" w14:textId="77777777" w:rsidTr="0014475C">
        <w:tc>
          <w:tcPr>
            <w:tcW w:w="2427" w:type="dxa"/>
          </w:tcPr>
          <w:p w14:paraId="71F6F094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</w:tcPr>
          <w:p w14:paraId="29785979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044" w:type="dxa"/>
          </w:tcPr>
          <w:p w14:paraId="090D4C9B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338" w:type="dxa"/>
          </w:tcPr>
          <w:p w14:paraId="5E407B06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043" w:type="dxa"/>
          </w:tcPr>
          <w:p w14:paraId="6ABC6F2B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338" w:type="dxa"/>
          </w:tcPr>
          <w:p w14:paraId="5A01A43A" w14:textId="77777777" w:rsidR="00532D9D" w:rsidRPr="002E7B94" w:rsidRDefault="00532D9D" w:rsidP="0009714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043" w:type="dxa"/>
          </w:tcPr>
          <w:p w14:paraId="0C063C96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F1847" w14:paraId="0B3910B6" w14:textId="77777777" w:rsidTr="0014475C">
        <w:tc>
          <w:tcPr>
            <w:tcW w:w="2427" w:type="dxa"/>
          </w:tcPr>
          <w:p w14:paraId="7D37A384" w14:textId="77777777" w:rsidR="00EF1847" w:rsidRDefault="00EF184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338" w:type="dxa"/>
          </w:tcPr>
          <w:p w14:paraId="5A88EE72" w14:textId="3EE09CF8" w:rsidR="00EF1847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4" w:type="dxa"/>
          </w:tcPr>
          <w:p w14:paraId="5230700B" w14:textId="0003621A" w:rsidR="00EF1847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27472DAA" w14:textId="58655F97" w:rsidR="00EF1847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70AF9A29" w14:textId="44110915" w:rsidR="00EF184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1BBA1B12" w14:textId="2546B5C9" w:rsidR="00EF1847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4DAD44E6" w14:textId="60BC6560" w:rsidR="00EF1847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41E41" w14:paraId="01A35650" w14:textId="77777777" w:rsidTr="0014475C">
        <w:tc>
          <w:tcPr>
            <w:tcW w:w="2427" w:type="dxa"/>
          </w:tcPr>
          <w:p w14:paraId="2742D1D6" w14:textId="77777777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коммуникативных навыков</w:t>
            </w:r>
          </w:p>
        </w:tc>
        <w:tc>
          <w:tcPr>
            <w:tcW w:w="1338" w:type="dxa"/>
          </w:tcPr>
          <w:p w14:paraId="4978CFAA" w14:textId="7C9E753F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4" w:type="dxa"/>
          </w:tcPr>
          <w:p w14:paraId="3AC38D31" w14:textId="66525354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7B0C61DF" w14:textId="11E477FC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25139662" w14:textId="7B889F01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7B7CF681" w14:textId="1F5C137E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0409A8F4" w14:textId="6F13117C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41E41" w14:paraId="1DA98A4C" w14:textId="77777777" w:rsidTr="0014475C">
        <w:tc>
          <w:tcPr>
            <w:tcW w:w="2427" w:type="dxa"/>
          </w:tcPr>
          <w:p w14:paraId="7232DAFB" w14:textId="77777777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 интеллектуальных навыков</w:t>
            </w:r>
          </w:p>
        </w:tc>
        <w:tc>
          <w:tcPr>
            <w:tcW w:w="1338" w:type="dxa"/>
          </w:tcPr>
          <w:p w14:paraId="2407B790" w14:textId="472415BC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4" w:type="dxa"/>
          </w:tcPr>
          <w:p w14:paraId="5719CF60" w14:textId="3BFD2101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14357B55" w14:textId="5D0D4A40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62C91D1B" w14:textId="60A05664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586E7B9C" w14:textId="1BA3807C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2188F19B" w14:textId="06DC0284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41E41" w14:paraId="32671023" w14:textId="77777777" w:rsidTr="0014475C">
        <w:tc>
          <w:tcPr>
            <w:tcW w:w="2427" w:type="dxa"/>
          </w:tcPr>
          <w:p w14:paraId="0C2B47ED" w14:textId="77777777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</w:t>
            </w:r>
          </w:p>
        </w:tc>
        <w:tc>
          <w:tcPr>
            <w:tcW w:w="1338" w:type="dxa"/>
          </w:tcPr>
          <w:p w14:paraId="7372F90E" w14:textId="7756C0A5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4" w:type="dxa"/>
          </w:tcPr>
          <w:p w14:paraId="1CC98380" w14:textId="0FB5B566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79C69140" w14:textId="7EDF5592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51BF3697" w14:textId="0FD23B26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2F9E1FE4" w14:textId="13EE0AF5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603A29EB" w14:textId="2E0A9A58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41E41" w14:paraId="10DDC270" w14:textId="77777777" w:rsidTr="0014475C">
        <w:tc>
          <w:tcPr>
            <w:tcW w:w="2427" w:type="dxa"/>
          </w:tcPr>
          <w:p w14:paraId="36E2DA8B" w14:textId="77777777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социально-эмоциональных навыков</w:t>
            </w:r>
          </w:p>
        </w:tc>
        <w:tc>
          <w:tcPr>
            <w:tcW w:w="1338" w:type="dxa"/>
          </w:tcPr>
          <w:p w14:paraId="37E6D971" w14:textId="24DFE67C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4" w:type="dxa"/>
          </w:tcPr>
          <w:p w14:paraId="2E30A0D0" w14:textId="750F811E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1A962075" w14:textId="560F958A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0C67FAA1" w14:textId="2DDB1350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0C06A8F7" w14:textId="2F77F755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768CC13A" w14:textId="5C559345" w:rsidR="00741E41" w:rsidRDefault="00741E41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14:paraId="2678F99D" w14:textId="77777777" w:rsidR="00532D9D" w:rsidRDefault="00532D9D" w:rsidP="00532D9D">
      <w:pPr>
        <w:rPr>
          <w:rFonts w:ascii="Times New Roman" w:hAnsi="Times New Roman" w:cs="Times New Roman"/>
          <w:sz w:val="28"/>
          <w:szCs w:val="28"/>
        </w:rPr>
      </w:pPr>
    </w:p>
    <w:p w14:paraId="0A0CB4FC" w14:textId="457A2AA8" w:rsidR="00532D9D" w:rsidRDefault="004C180B" w:rsidP="00532D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диагностики на 202</w:t>
      </w:r>
      <w:r w:rsidR="00EF1847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F184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32D9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2487DCD3" w14:textId="77777777" w:rsidR="00532D9D" w:rsidRDefault="00532D9D" w:rsidP="00532D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31B974" wp14:editId="0796E350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F46DFF6" w14:textId="756D7A3F" w:rsidR="00532D9D" w:rsidRPr="003F57F2" w:rsidRDefault="00532D9D" w:rsidP="00532D9D">
      <w:pPr>
        <w:pStyle w:val="c32"/>
        <w:jc w:val="both"/>
        <w:rPr>
          <w:sz w:val="28"/>
          <w:szCs w:val="28"/>
        </w:rPr>
      </w:pPr>
      <w:r w:rsidRPr="003F57F2">
        <w:rPr>
          <w:b/>
          <w:bCs/>
          <w:sz w:val="32"/>
          <w:szCs w:val="32"/>
        </w:rPr>
        <w:t>Вывод.</w:t>
      </w:r>
      <w:r w:rsidRPr="003F57F2">
        <w:rPr>
          <w:sz w:val="32"/>
          <w:szCs w:val="32"/>
        </w:rPr>
        <w:t xml:space="preserve"> </w:t>
      </w:r>
      <w:r w:rsidRPr="003F57F2">
        <w:rPr>
          <w:rStyle w:val="c10"/>
          <w:sz w:val="28"/>
          <w:szCs w:val="28"/>
        </w:rPr>
        <w:t xml:space="preserve">Сравнительный анализ результатов мониторинга в </w:t>
      </w:r>
      <w:r>
        <w:rPr>
          <w:rStyle w:val="c10"/>
          <w:sz w:val="28"/>
          <w:szCs w:val="28"/>
        </w:rPr>
        <w:t>начале</w:t>
      </w:r>
      <w:r w:rsidR="004C180B">
        <w:rPr>
          <w:rStyle w:val="c10"/>
          <w:sz w:val="28"/>
          <w:szCs w:val="28"/>
        </w:rPr>
        <w:t xml:space="preserve"> и в конце 202</w:t>
      </w:r>
      <w:r w:rsidR="00EF1847">
        <w:rPr>
          <w:rStyle w:val="c10"/>
          <w:sz w:val="28"/>
          <w:szCs w:val="28"/>
          <w:lang w:val="kk-KZ"/>
        </w:rPr>
        <w:t>3</w:t>
      </w:r>
      <w:r w:rsidR="004C180B">
        <w:rPr>
          <w:rStyle w:val="c10"/>
          <w:sz w:val="28"/>
          <w:szCs w:val="28"/>
        </w:rPr>
        <w:t>- 202</w:t>
      </w:r>
      <w:r w:rsidR="00EF1847">
        <w:rPr>
          <w:rStyle w:val="c10"/>
          <w:sz w:val="28"/>
          <w:szCs w:val="28"/>
          <w:lang w:val="kk-KZ"/>
        </w:rPr>
        <w:t>4</w:t>
      </w:r>
      <w:r w:rsidRPr="003F57F2">
        <w:rPr>
          <w:rStyle w:val="c10"/>
          <w:sz w:val="28"/>
          <w:szCs w:val="28"/>
        </w:rPr>
        <w:t xml:space="preserve"> учебного года показывает рост усвоения детьми ТУП, то есть прослеживается положительна</w:t>
      </w:r>
      <w:r w:rsidR="0014475C">
        <w:rPr>
          <w:rStyle w:val="c10"/>
          <w:sz w:val="28"/>
          <w:szCs w:val="28"/>
        </w:rPr>
        <w:t xml:space="preserve">я динамика развития детей </w:t>
      </w:r>
      <w:r w:rsidR="0014475C">
        <w:rPr>
          <w:rStyle w:val="c10"/>
          <w:sz w:val="28"/>
          <w:szCs w:val="28"/>
          <w:lang w:val="kk-KZ"/>
        </w:rPr>
        <w:t>класса</w:t>
      </w:r>
      <w:r w:rsidRPr="003F57F2">
        <w:rPr>
          <w:rStyle w:val="c10"/>
          <w:sz w:val="28"/>
          <w:szCs w:val="28"/>
        </w:rPr>
        <w:t xml:space="preserve"> по всем направлениям. Знания и навыки, полученные детьми в ходе  образовательной  деятельности, необходимо  систематически закреплять и продолжать применять в  разнообразных видах детской деятельности. Особое внимание следует уделить использованию многообразных традиционных и нетрадиционных методов работы, позволяющих развивать соответствующие знания, умения, навыки.</w:t>
      </w:r>
    </w:p>
    <w:p w14:paraId="4D0AB795" w14:textId="4FF4705C" w:rsidR="00532D9D" w:rsidRPr="003F57F2" w:rsidRDefault="00532D9D" w:rsidP="00532D9D">
      <w:pPr>
        <w:pStyle w:val="c32"/>
        <w:jc w:val="both"/>
        <w:rPr>
          <w:sz w:val="28"/>
          <w:szCs w:val="28"/>
        </w:rPr>
      </w:pPr>
      <w:r w:rsidRPr="003F57F2">
        <w:rPr>
          <w:rStyle w:val="c30"/>
          <w:sz w:val="28"/>
          <w:szCs w:val="28"/>
        </w:rPr>
        <w:t xml:space="preserve">Таким образом, образовательная деятельность в </w:t>
      </w:r>
      <w:r w:rsidR="0014475C">
        <w:rPr>
          <w:rStyle w:val="c30"/>
          <w:sz w:val="28"/>
          <w:szCs w:val="28"/>
        </w:rPr>
        <w:t>предшкольно</w:t>
      </w:r>
      <w:r w:rsidR="0014475C">
        <w:rPr>
          <w:rStyle w:val="c30"/>
          <w:sz w:val="28"/>
          <w:szCs w:val="28"/>
          <w:lang w:val="kk-KZ"/>
        </w:rPr>
        <w:t>м</w:t>
      </w:r>
      <w:r>
        <w:rPr>
          <w:rStyle w:val="c30"/>
          <w:sz w:val="28"/>
          <w:szCs w:val="28"/>
        </w:rPr>
        <w:t xml:space="preserve"> </w:t>
      </w:r>
      <w:r w:rsidR="0014475C">
        <w:rPr>
          <w:rStyle w:val="c30"/>
          <w:sz w:val="28"/>
          <w:szCs w:val="28"/>
          <w:lang w:val="kk-KZ"/>
        </w:rPr>
        <w:t>классе</w:t>
      </w:r>
      <w:r w:rsidRPr="003F57F2">
        <w:rPr>
          <w:rStyle w:val="c30"/>
          <w:sz w:val="28"/>
          <w:szCs w:val="28"/>
        </w:rPr>
        <w:t xml:space="preserve"> реализуется на достаточном уровне. Очевиден положительный результат проделанной работы.</w:t>
      </w:r>
    </w:p>
    <w:p w14:paraId="33F62013" w14:textId="77777777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</w:p>
    <w:p w14:paraId="7D6A3EB8" w14:textId="77777777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</w:p>
    <w:p w14:paraId="548D7167" w14:textId="77777777" w:rsidR="004347A7" w:rsidRDefault="004347A7"/>
    <w:sectPr w:rsidR="00434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47A7"/>
    <w:rsid w:val="000967C2"/>
    <w:rsid w:val="0014475C"/>
    <w:rsid w:val="001449A9"/>
    <w:rsid w:val="00206152"/>
    <w:rsid w:val="004347A7"/>
    <w:rsid w:val="004C180B"/>
    <w:rsid w:val="004C3577"/>
    <w:rsid w:val="00532D9D"/>
    <w:rsid w:val="00741E41"/>
    <w:rsid w:val="009D67A1"/>
    <w:rsid w:val="00AE1885"/>
    <w:rsid w:val="00B06A16"/>
    <w:rsid w:val="00B14305"/>
    <w:rsid w:val="00B91510"/>
    <w:rsid w:val="00D144C3"/>
    <w:rsid w:val="00D2600A"/>
    <w:rsid w:val="00EF1847"/>
    <w:rsid w:val="00F7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9E209"/>
  <w15:docId w15:val="{59EDEFA4-5FF2-4EA2-8A53-598C203B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7C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3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a0"/>
    <w:rsid w:val="00532D9D"/>
  </w:style>
  <w:style w:type="paragraph" w:customStyle="1" w:styleId="c32">
    <w:name w:val="c32"/>
    <w:basedOn w:val="a"/>
    <w:rsid w:val="00532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30">
    <w:name w:val="c30"/>
    <w:basedOn w:val="a0"/>
    <w:rsid w:val="00532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EC-4BF4-B1E2-BA3B86530DE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EC-4BF4-B1E2-BA3B86530DE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3EC-4BF4-B1E2-BA3B86530D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73114240"/>
        <c:axId val="573115776"/>
      </c:barChart>
      <c:catAx>
        <c:axId val="573114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573115776"/>
        <c:crosses val="autoZero"/>
        <c:auto val="1"/>
        <c:lblAlgn val="ctr"/>
        <c:lblOffset val="100"/>
        <c:noMultiLvlLbl val="0"/>
      </c:catAx>
      <c:valAx>
        <c:axId val="573115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573114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Низкий уровень</c:v>
                </c:pt>
                <c:pt idx="1">
                  <c:v>Средний уровень</c:v>
                </c:pt>
                <c:pt idx="2">
                  <c:v>Высокий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</c:v>
                </c:pt>
                <c:pt idx="1">
                  <c:v>0.6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27-4526-907E-5F48BC421B0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Низкий уровень</c:v>
                </c:pt>
                <c:pt idx="1">
                  <c:v>Средний уровень</c:v>
                </c:pt>
                <c:pt idx="2">
                  <c:v>Высокий уровень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27-4526-907E-5F48BC421B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9415296"/>
        <c:axId val="499417088"/>
      </c:barChart>
      <c:catAx>
        <c:axId val="499415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99417088"/>
        <c:crosses val="autoZero"/>
        <c:auto val="1"/>
        <c:lblAlgn val="ctr"/>
        <c:lblOffset val="100"/>
        <c:noMultiLvlLbl val="0"/>
      </c:catAx>
      <c:valAx>
        <c:axId val="499417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99415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14</cp:revision>
  <dcterms:created xsi:type="dcterms:W3CDTF">2023-04-13T10:48:00Z</dcterms:created>
  <dcterms:modified xsi:type="dcterms:W3CDTF">2024-06-23T12:46:00Z</dcterms:modified>
</cp:coreProperties>
</file>